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99" w:rsidRDefault="00587099" w:rsidP="0058709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Unit 1 Curriculum Plan</w:t>
      </w:r>
    </w:p>
    <w:p w:rsidR="00587099" w:rsidRDefault="00587099" w:rsidP="00587099">
      <w:pPr>
        <w:spacing w:after="0" w:line="240" w:lineRule="auto"/>
        <w:rPr>
          <w:sz w:val="32"/>
          <w:szCs w:val="32"/>
        </w:rPr>
      </w:pPr>
    </w:p>
    <w:p w:rsidR="00587099" w:rsidRPr="00587099" w:rsidRDefault="00587099" w:rsidP="00587099">
      <w:pPr>
        <w:spacing w:after="0" w:line="240" w:lineRule="auto"/>
        <w:rPr>
          <w:szCs w:val="24"/>
          <w:vertAlign w:val="superscript"/>
        </w:rPr>
      </w:pPr>
      <w:r>
        <w:rPr>
          <w:szCs w:val="24"/>
        </w:rPr>
        <w:t>Grade Level: 9</w:t>
      </w:r>
      <w:r w:rsidRPr="00587099">
        <w:rPr>
          <w:szCs w:val="24"/>
          <w:vertAlign w:val="superscript"/>
        </w:rPr>
        <w:t>th</w:t>
      </w:r>
    </w:p>
    <w:p w:rsidR="00587099" w:rsidRDefault="00587099" w:rsidP="00587099">
      <w:pPr>
        <w:spacing w:after="0" w:line="240" w:lineRule="auto"/>
        <w:rPr>
          <w:szCs w:val="24"/>
        </w:rPr>
      </w:pPr>
      <w:r>
        <w:rPr>
          <w:szCs w:val="24"/>
        </w:rPr>
        <w:t>Course: Core-Plus Course 2</w:t>
      </w:r>
    </w:p>
    <w:p w:rsidR="00587099" w:rsidRDefault="00587099" w:rsidP="00587099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3150"/>
        <w:gridCol w:w="5598"/>
      </w:tblGrid>
      <w:tr w:rsidR="00587099" w:rsidTr="00C22E0D">
        <w:tc>
          <w:tcPr>
            <w:tcW w:w="9576" w:type="dxa"/>
            <w:gridSpan w:val="3"/>
          </w:tcPr>
          <w:p w:rsidR="00587099" w:rsidRDefault="00587099" w:rsidP="00587099">
            <w:pPr>
              <w:tabs>
                <w:tab w:val="left" w:pos="480"/>
                <w:tab w:val="center" w:pos="46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Unit 1: </w:t>
            </w:r>
            <w:r>
              <w:rPr>
                <w:sz w:val="32"/>
                <w:szCs w:val="32"/>
              </w:rPr>
              <w:t>Linear Equations and Inequalities</w:t>
            </w:r>
          </w:p>
        </w:tc>
      </w:tr>
      <w:tr w:rsidR="00587099" w:rsidRPr="0007283B" w:rsidTr="00587099">
        <w:tc>
          <w:tcPr>
            <w:tcW w:w="828" w:type="dxa"/>
          </w:tcPr>
          <w:p w:rsidR="00587099" w:rsidRDefault="00587099" w:rsidP="00C22E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Day 1</w:t>
            </w:r>
          </w:p>
          <w:p w:rsidR="00587099" w:rsidRDefault="00587099" w:rsidP="00C22E0D">
            <w:pPr>
              <w:rPr>
                <w:b/>
                <w:szCs w:val="24"/>
              </w:rPr>
            </w:pPr>
          </w:p>
          <w:p w:rsidR="00587099" w:rsidRDefault="00587099" w:rsidP="00C22E0D">
            <w:pPr>
              <w:rPr>
                <w:b/>
                <w:szCs w:val="24"/>
              </w:rPr>
            </w:pPr>
          </w:p>
          <w:p w:rsidR="00587099" w:rsidRPr="00015533" w:rsidRDefault="00587099" w:rsidP="00C22E0D">
            <w:pPr>
              <w:rPr>
                <w:b/>
                <w:szCs w:val="24"/>
              </w:rPr>
            </w:pPr>
          </w:p>
        </w:tc>
        <w:tc>
          <w:tcPr>
            <w:tcW w:w="3150" w:type="dxa"/>
          </w:tcPr>
          <w:p w:rsidR="00587099" w:rsidRPr="00587099" w:rsidRDefault="00587099" w:rsidP="00587099">
            <w:pPr>
              <w:rPr>
                <w:rFonts w:cs="Times New Roman"/>
                <w:szCs w:val="24"/>
              </w:rPr>
            </w:pPr>
            <w:r w:rsidRPr="00587099">
              <w:rPr>
                <w:rFonts w:cs="Times New Roman"/>
                <w:szCs w:val="24"/>
              </w:rPr>
              <w:t>Lesson 1: Vocabulary Acquisition (Choice)</w:t>
            </w:r>
          </w:p>
        </w:tc>
        <w:tc>
          <w:tcPr>
            <w:tcW w:w="5598" w:type="dxa"/>
          </w:tcPr>
          <w:p w:rsidR="00587099" w:rsidRPr="00587099" w:rsidRDefault="00587099" w:rsidP="00587099">
            <w:pPr>
              <w:rPr>
                <w:rFonts w:cs="Times New Roman"/>
                <w:szCs w:val="24"/>
              </w:rPr>
            </w:pPr>
            <w:r w:rsidRPr="00587099">
              <w:rPr>
                <w:rFonts w:cs="Times New Roman"/>
                <w:szCs w:val="24"/>
                <w:highlight w:val="yellow"/>
              </w:rPr>
              <w:t>A-CED.1</w:t>
            </w:r>
            <w:r w:rsidRPr="00587099">
              <w:rPr>
                <w:rFonts w:cs="Times New Roman"/>
                <w:szCs w:val="24"/>
              </w:rPr>
              <w:t xml:space="preserve"> create equations with one variable, </w:t>
            </w:r>
            <w:r w:rsidRPr="00587099">
              <w:rPr>
                <w:rFonts w:cs="Times New Roman"/>
                <w:szCs w:val="24"/>
                <w:highlight w:val="yellow"/>
              </w:rPr>
              <w:t>A-CED.2</w:t>
            </w:r>
            <w:r w:rsidRPr="00587099">
              <w:rPr>
                <w:rFonts w:cs="Times New Roman"/>
                <w:szCs w:val="24"/>
              </w:rPr>
              <w:t xml:space="preserve"> create equations with two variables and use them to show relationships,</w:t>
            </w:r>
            <w:r w:rsidRPr="00587099">
              <w:rPr>
                <w:rFonts w:cs="Times New Roman"/>
                <w:szCs w:val="24"/>
              </w:rPr>
              <w:t xml:space="preserve"> </w:t>
            </w:r>
            <w:r w:rsidRPr="00587099">
              <w:rPr>
                <w:rFonts w:cs="Times New Roman"/>
                <w:szCs w:val="24"/>
                <w:highlight w:val="yellow"/>
              </w:rPr>
              <w:t>A-CED.3</w:t>
            </w:r>
            <w:r w:rsidRPr="00587099">
              <w:rPr>
                <w:rFonts w:cs="Times New Roman"/>
                <w:szCs w:val="24"/>
              </w:rPr>
              <w:t xml:space="preserve"> </w:t>
            </w:r>
            <w:r w:rsidRPr="00587099">
              <w:rPr>
                <w:rFonts w:eastAsia="Calibri" w:cs="Times New Roman"/>
                <w:szCs w:val="24"/>
              </w:rPr>
              <w:t>Represent constraints by equations or inequalities, and by systems of equations and/or inequalities, and interpret solutions as viable or non- viable options in a modeling context</w:t>
            </w:r>
            <w:r w:rsidRPr="00587099">
              <w:rPr>
                <w:rFonts w:cs="Times New Roman"/>
                <w:szCs w:val="24"/>
              </w:rPr>
              <w:t xml:space="preserve">, </w:t>
            </w:r>
            <w:r w:rsidRPr="00587099">
              <w:rPr>
                <w:rFonts w:cs="Times New Roman"/>
                <w:szCs w:val="24"/>
              </w:rPr>
              <w:t xml:space="preserve"> </w:t>
            </w:r>
            <w:r w:rsidRPr="00587099">
              <w:rPr>
                <w:rFonts w:cs="Times New Roman"/>
                <w:szCs w:val="24"/>
                <w:highlight w:val="yellow"/>
              </w:rPr>
              <w:t>A-CED.4</w:t>
            </w:r>
            <w:r w:rsidRPr="00587099">
              <w:rPr>
                <w:rFonts w:cs="Times New Roman"/>
                <w:szCs w:val="24"/>
              </w:rPr>
              <w:t xml:space="preserve"> rearrange formulas to highlight a quantity of interest, </w:t>
            </w:r>
            <w:r w:rsidRPr="00587099">
              <w:rPr>
                <w:rFonts w:cs="Times New Roman"/>
                <w:szCs w:val="24"/>
                <w:highlight w:val="yellow"/>
              </w:rPr>
              <w:t>A-REI.3</w:t>
            </w:r>
            <w:r w:rsidRPr="00587099">
              <w:rPr>
                <w:rFonts w:cs="Times New Roman"/>
                <w:szCs w:val="24"/>
              </w:rPr>
              <w:t xml:space="preserve"> solve linear equations in one variable, </w:t>
            </w:r>
            <w:r w:rsidRPr="00587099">
              <w:rPr>
                <w:rFonts w:cs="Times New Roman"/>
                <w:szCs w:val="24"/>
                <w:highlight w:val="yellow"/>
              </w:rPr>
              <w:t>HS.TT.1.1</w:t>
            </w:r>
            <w:r w:rsidRPr="00587099">
              <w:rPr>
                <w:rFonts w:cs="Times New Roman"/>
                <w:szCs w:val="24"/>
              </w:rPr>
              <w:t xml:space="preserve"> </w:t>
            </w:r>
            <w:r w:rsidRPr="00587099">
              <w:rPr>
                <w:rFonts w:eastAsia="Calibri" w:cs="Times New Roman"/>
                <w:szCs w:val="24"/>
              </w:rPr>
              <w:t>Use appropriate technology tools and other resources to access information.</w:t>
            </w:r>
          </w:p>
        </w:tc>
      </w:tr>
      <w:tr w:rsidR="00587099" w:rsidRPr="008F0FF9" w:rsidTr="00587099">
        <w:tc>
          <w:tcPr>
            <w:tcW w:w="828" w:type="dxa"/>
          </w:tcPr>
          <w:p w:rsidR="00587099" w:rsidRPr="00015533" w:rsidRDefault="00587099" w:rsidP="00C22E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Day2</w:t>
            </w:r>
          </w:p>
        </w:tc>
        <w:tc>
          <w:tcPr>
            <w:tcW w:w="3150" w:type="dxa"/>
          </w:tcPr>
          <w:p w:rsidR="00587099" w:rsidRPr="00587099" w:rsidRDefault="00587099" w:rsidP="00587099">
            <w:pPr>
              <w:rPr>
                <w:rFonts w:cs="Times New Roman"/>
                <w:szCs w:val="24"/>
              </w:rPr>
            </w:pPr>
            <w:r w:rsidRPr="00587099">
              <w:rPr>
                <w:rFonts w:cs="Times New Roman"/>
                <w:szCs w:val="24"/>
              </w:rPr>
              <w:t>Lesson 2: Using Equations to Solve Problems (Direct Instruction)</w:t>
            </w:r>
          </w:p>
        </w:tc>
        <w:tc>
          <w:tcPr>
            <w:tcW w:w="5598" w:type="dxa"/>
          </w:tcPr>
          <w:p w:rsidR="00587099" w:rsidRPr="00587099" w:rsidRDefault="00587099" w:rsidP="00587099">
            <w:pPr>
              <w:rPr>
                <w:rFonts w:cs="Times New Roman"/>
                <w:szCs w:val="24"/>
              </w:rPr>
            </w:pPr>
            <w:r w:rsidRPr="00587099">
              <w:rPr>
                <w:rFonts w:cs="Times New Roman"/>
                <w:szCs w:val="24"/>
                <w:highlight w:val="yellow"/>
              </w:rPr>
              <w:t>A-CED.1</w:t>
            </w:r>
            <w:r w:rsidRPr="00587099">
              <w:rPr>
                <w:rFonts w:cs="Times New Roman"/>
                <w:szCs w:val="24"/>
              </w:rPr>
              <w:t xml:space="preserve"> create equations with one variable, </w:t>
            </w:r>
            <w:r w:rsidRPr="00587099">
              <w:rPr>
                <w:rFonts w:cs="Times New Roman"/>
                <w:szCs w:val="24"/>
                <w:highlight w:val="yellow"/>
              </w:rPr>
              <w:t>A-REI.3</w:t>
            </w:r>
            <w:r w:rsidRPr="00587099">
              <w:rPr>
                <w:rFonts w:cs="Times New Roman"/>
                <w:szCs w:val="24"/>
              </w:rPr>
              <w:t xml:space="preserve"> solve linear equations in one variable</w:t>
            </w:r>
          </w:p>
        </w:tc>
      </w:tr>
      <w:tr w:rsidR="00587099" w:rsidRPr="008F0FF9" w:rsidTr="00587099">
        <w:tc>
          <w:tcPr>
            <w:tcW w:w="828" w:type="dxa"/>
          </w:tcPr>
          <w:p w:rsidR="00587099" w:rsidRPr="00015533" w:rsidRDefault="00587099" w:rsidP="00C22E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Day 3</w:t>
            </w:r>
          </w:p>
        </w:tc>
        <w:tc>
          <w:tcPr>
            <w:tcW w:w="3150" w:type="dxa"/>
          </w:tcPr>
          <w:p w:rsidR="00587099" w:rsidRPr="00587099" w:rsidRDefault="00587099" w:rsidP="00587099">
            <w:pPr>
              <w:rPr>
                <w:rFonts w:cs="Times New Roman"/>
                <w:szCs w:val="24"/>
              </w:rPr>
            </w:pPr>
            <w:r w:rsidRPr="00587099">
              <w:rPr>
                <w:rFonts w:cs="Times New Roman"/>
                <w:szCs w:val="24"/>
              </w:rPr>
              <w:t>Lesson 3</w:t>
            </w:r>
            <w:r w:rsidRPr="00587099">
              <w:rPr>
                <w:rFonts w:cs="Times New Roman"/>
                <w:szCs w:val="24"/>
              </w:rPr>
              <w:t>: Inequalities with One Variable (Concept Attainment)</w:t>
            </w:r>
          </w:p>
        </w:tc>
        <w:tc>
          <w:tcPr>
            <w:tcW w:w="5598" w:type="dxa"/>
          </w:tcPr>
          <w:p w:rsidR="00587099" w:rsidRPr="00587099" w:rsidRDefault="00587099" w:rsidP="00C22E0D">
            <w:pPr>
              <w:rPr>
                <w:rFonts w:cs="Times New Roman"/>
                <w:szCs w:val="24"/>
              </w:rPr>
            </w:pPr>
            <w:r w:rsidRPr="00587099">
              <w:rPr>
                <w:rFonts w:cs="Times New Roman"/>
                <w:szCs w:val="24"/>
                <w:highlight w:val="yellow"/>
              </w:rPr>
              <w:t>A-CED.1</w:t>
            </w:r>
            <w:r w:rsidRPr="00587099">
              <w:rPr>
                <w:rFonts w:cs="Times New Roman"/>
                <w:szCs w:val="24"/>
              </w:rPr>
              <w:t xml:space="preserve"> create equations with one variable,</w:t>
            </w:r>
          </w:p>
        </w:tc>
      </w:tr>
      <w:tr w:rsidR="00587099" w:rsidRPr="00C17D0C" w:rsidTr="00587099">
        <w:tc>
          <w:tcPr>
            <w:tcW w:w="828" w:type="dxa"/>
          </w:tcPr>
          <w:p w:rsidR="00587099" w:rsidRPr="00587099" w:rsidRDefault="00587099" w:rsidP="00C22E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Day 4</w:t>
            </w:r>
          </w:p>
        </w:tc>
        <w:tc>
          <w:tcPr>
            <w:tcW w:w="3150" w:type="dxa"/>
          </w:tcPr>
          <w:p w:rsidR="00587099" w:rsidRPr="00587099" w:rsidRDefault="00587099" w:rsidP="00587099">
            <w:pPr>
              <w:rPr>
                <w:rFonts w:cs="Times New Roman"/>
                <w:szCs w:val="24"/>
              </w:rPr>
            </w:pPr>
            <w:r w:rsidRPr="00587099">
              <w:rPr>
                <w:rFonts w:cs="Times New Roman"/>
                <w:szCs w:val="24"/>
              </w:rPr>
              <w:t>Lesson 4</w:t>
            </w:r>
            <w:r w:rsidRPr="00587099">
              <w:rPr>
                <w:rFonts w:cs="Times New Roman"/>
                <w:szCs w:val="24"/>
              </w:rPr>
              <w:t>: Solving and Graphing Inequalities (Multimedia/ Inquiry)</w:t>
            </w:r>
          </w:p>
        </w:tc>
        <w:tc>
          <w:tcPr>
            <w:tcW w:w="5598" w:type="dxa"/>
          </w:tcPr>
          <w:p w:rsidR="00587099" w:rsidRPr="00587099" w:rsidRDefault="00587099" w:rsidP="00587099">
            <w:pPr>
              <w:rPr>
                <w:rFonts w:cs="Times New Roman"/>
                <w:szCs w:val="24"/>
              </w:rPr>
            </w:pPr>
            <w:r w:rsidRPr="00587099">
              <w:rPr>
                <w:rFonts w:cs="Times New Roman"/>
                <w:szCs w:val="24"/>
                <w:highlight w:val="yellow"/>
              </w:rPr>
              <w:t>A-CED.1</w:t>
            </w:r>
            <w:r w:rsidRPr="00587099">
              <w:rPr>
                <w:rFonts w:cs="Times New Roman"/>
                <w:szCs w:val="24"/>
              </w:rPr>
              <w:t xml:space="preserve"> create equations with one variable, </w:t>
            </w:r>
            <w:r w:rsidRPr="00587099">
              <w:rPr>
                <w:rFonts w:cs="Times New Roman"/>
                <w:szCs w:val="24"/>
                <w:highlight w:val="yellow"/>
              </w:rPr>
              <w:t>A-CED.3</w:t>
            </w:r>
            <w:r w:rsidRPr="00587099">
              <w:rPr>
                <w:rFonts w:cs="Times New Roman"/>
                <w:szCs w:val="24"/>
              </w:rPr>
              <w:t xml:space="preserve"> </w:t>
            </w:r>
            <w:r w:rsidRPr="00587099">
              <w:rPr>
                <w:rFonts w:eastAsia="Calibri" w:cs="Times New Roman"/>
                <w:szCs w:val="24"/>
              </w:rPr>
              <w:t>Represent constraints by equations or inequalities, and by systems of equations and/or inequalities, and interpret solutions as viable or non- viable options in a modeling context</w:t>
            </w:r>
            <w:r w:rsidRPr="00587099">
              <w:rPr>
                <w:rFonts w:cs="Times New Roman"/>
                <w:szCs w:val="24"/>
              </w:rPr>
              <w:t xml:space="preserve">, </w:t>
            </w:r>
            <w:r w:rsidRPr="00587099">
              <w:rPr>
                <w:rFonts w:cs="Times New Roman"/>
                <w:szCs w:val="24"/>
              </w:rPr>
              <w:t xml:space="preserve"> </w:t>
            </w:r>
            <w:r w:rsidRPr="00587099">
              <w:rPr>
                <w:rFonts w:cs="Times New Roman"/>
                <w:szCs w:val="24"/>
                <w:highlight w:val="yellow"/>
              </w:rPr>
              <w:t>A-REI.3</w:t>
            </w:r>
            <w:r w:rsidRPr="00587099">
              <w:rPr>
                <w:rFonts w:cs="Times New Roman"/>
                <w:szCs w:val="24"/>
              </w:rPr>
              <w:t xml:space="preserve"> solve linear equations in one variable, </w:t>
            </w:r>
            <w:r w:rsidRPr="00587099">
              <w:rPr>
                <w:rFonts w:cs="Times New Roman"/>
                <w:szCs w:val="24"/>
                <w:highlight w:val="yellow"/>
              </w:rPr>
              <w:t>HS.TT.1.2</w:t>
            </w:r>
            <w:r w:rsidRPr="00587099">
              <w:rPr>
                <w:rFonts w:cs="Times New Roman"/>
                <w:szCs w:val="24"/>
              </w:rPr>
              <w:t xml:space="preserve"> Use appropriate technology tools and other resources to organize information</w:t>
            </w:r>
          </w:p>
        </w:tc>
      </w:tr>
      <w:tr w:rsidR="00587099" w:rsidRPr="00C17D0C" w:rsidTr="00587099">
        <w:tc>
          <w:tcPr>
            <w:tcW w:w="828" w:type="dxa"/>
          </w:tcPr>
          <w:p w:rsidR="00587099" w:rsidRDefault="00587099" w:rsidP="00C22E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Day 5</w:t>
            </w:r>
          </w:p>
        </w:tc>
        <w:tc>
          <w:tcPr>
            <w:tcW w:w="3150" w:type="dxa"/>
          </w:tcPr>
          <w:p w:rsidR="00587099" w:rsidRPr="00587099" w:rsidRDefault="00587099" w:rsidP="00587099">
            <w:pPr>
              <w:rPr>
                <w:rFonts w:cs="Times New Roman"/>
                <w:szCs w:val="24"/>
              </w:rPr>
            </w:pPr>
            <w:r w:rsidRPr="00587099">
              <w:rPr>
                <w:rFonts w:cs="Times New Roman"/>
                <w:szCs w:val="24"/>
              </w:rPr>
              <w:t>Lesson 5: Traveling with Linear Equations (Project/Presentation)</w:t>
            </w:r>
          </w:p>
        </w:tc>
        <w:tc>
          <w:tcPr>
            <w:tcW w:w="5598" w:type="dxa"/>
          </w:tcPr>
          <w:p w:rsidR="00587099" w:rsidRPr="00587099" w:rsidRDefault="00587099" w:rsidP="00587099">
            <w:pPr>
              <w:rPr>
                <w:rFonts w:cs="Times New Roman"/>
                <w:szCs w:val="24"/>
                <w:highlight w:val="yellow"/>
              </w:rPr>
            </w:pPr>
            <w:r w:rsidRPr="00587099">
              <w:rPr>
                <w:rFonts w:cs="Times New Roman"/>
                <w:szCs w:val="24"/>
                <w:highlight w:val="yellow"/>
              </w:rPr>
              <w:t>A-CED.2</w:t>
            </w:r>
            <w:r w:rsidRPr="00587099">
              <w:rPr>
                <w:rFonts w:cs="Times New Roman"/>
                <w:szCs w:val="24"/>
              </w:rPr>
              <w:t xml:space="preserve"> create equations with two variables and use them to show relationships,</w:t>
            </w:r>
            <w:r w:rsidRPr="00587099">
              <w:rPr>
                <w:rFonts w:cs="Times New Roman"/>
                <w:szCs w:val="24"/>
              </w:rPr>
              <w:t xml:space="preserve"> </w:t>
            </w:r>
            <w:r w:rsidRPr="00587099">
              <w:rPr>
                <w:rFonts w:cs="Times New Roman"/>
                <w:szCs w:val="24"/>
                <w:highlight w:val="yellow"/>
              </w:rPr>
              <w:t>HS.TT.1.3</w:t>
            </w:r>
            <w:r w:rsidRPr="00587099">
              <w:rPr>
                <w:rFonts w:cs="Times New Roman"/>
                <w:szCs w:val="24"/>
              </w:rPr>
              <w:t xml:space="preserve"> Use appropriate technology tools and other resources to design products to share information with others</w:t>
            </w:r>
          </w:p>
        </w:tc>
      </w:tr>
      <w:tr w:rsidR="00587099" w:rsidRPr="00C17D0C" w:rsidTr="00587099">
        <w:tc>
          <w:tcPr>
            <w:tcW w:w="828" w:type="dxa"/>
          </w:tcPr>
          <w:p w:rsidR="00587099" w:rsidRDefault="00587099" w:rsidP="00C22E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Day 6</w:t>
            </w:r>
          </w:p>
        </w:tc>
        <w:tc>
          <w:tcPr>
            <w:tcW w:w="3150" w:type="dxa"/>
          </w:tcPr>
          <w:p w:rsidR="00587099" w:rsidRPr="00587099" w:rsidRDefault="00587099" w:rsidP="00587099">
            <w:pPr>
              <w:rPr>
                <w:rFonts w:cs="Times New Roman"/>
                <w:szCs w:val="24"/>
              </w:rPr>
            </w:pPr>
            <w:r w:rsidRPr="00587099">
              <w:rPr>
                <w:rFonts w:cs="Times New Roman"/>
                <w:szCs w:val="24"/>
              </w:rPr>
              <w:t>Presentation of Projects</w:t>
            </w:r>
          </w:p>
        </w:tc>
        <w:tc>
          <w:tcPr>
            <w:tcW w:w="5598" w:type="dxa"/>
          </w:tcPr>
          <w:p w:rsidR="00587099" w:rsidRPr="00587099" w:rsidRDefault="00587099" w:rsidP="00587099">
            <w:pPr>
              <w:rPr>
                <w:rFonts w:cs="Times New Roman"/>
                <w:szCs w:val="24"/>
                <w:highlight w:val="yellow"/>
              </w:rPr>
            </w:pPr>
            <w:r w:rsidRPr="00587099">
              <w:rPr>
                <w:rFonts w:cs="Times New Roman"/>
                <w:szCs w:val="24"/>
                <w:highlight w:val="yellow"/>
              </w:rPr>
              <w:t>HS.TT.1.3</w:t>
            </w:r>
            <w:r w:rsidRPr="00587099">
              <w:rPr>
                <w:rFonts w:cs="Times New Roman"/>
                <w:szCs w:val="24"/>
              </w:rPr>
              <w:t xml:space="preserve"> Use appropriate technology tools and other resources to design products to share information with others</w:t>
            </w:r>
          </w:p>
        </w:tc>
      </w:tr>
      <w:tr w:rsidR="00587099" w:rsidRPr="00C17D0C" w:rsidTr="00587099">
        <w:tc>
          <w:tcPr>
            <w:tcW w:w="828" w:type="dxa"/>
          </w:tcPr>
          <w:p w:rsidR="00587099" w:rsidRDefault="00587099" w:rsidP="00C22E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Day 7</w:t>
            </w:r>
          </w:p>
        </w:tc>
        <w:tc>
          <w:tcPr>
            <w:tcW w:w="3150" w:type="dxa"/>
          </w:tcPr>
          <w:p w:rsidR="00587099" w:rsidRPr="00587099" w:rsidRDefault="00587099" w:rsidP="00587099">
            <w:pPr>
              <w:rPr>
                <w:rFonts w:cs="Times New Roman"/>
                <w:szCs w:val="24"/>
              </w:rPr>
            </w:pPr>
            <w:r w:rsidRPr="00587099">
              <w:rPr>
                <w:rFonts w:cs="Times New Roman"/>
                <w:szCs w:val="24"/>
              </w:rPr>
              <w:t>Lesson 6: Unit Review (Cooperative Learning)</w:t>
            </w:r>
          </w:p>
        </w:tc>
        <w:tc>
          <w:tcPr>
            <w:tcW w:w="5598" w:type="dxa"/>
          </w:tcPr>
          <w:p w:rsidR="00587099" w:rsidRPr="00587099" w:rsidRDefault="00587099" w:rsidP="00587099">
            <w:pPr>
              <w:rPr>
                <w:rFonts w:cs="Times New Roman"/>
                <w:szCs w:val="24"/>
                <w:highlight w:val="yellow"/>
              </w:rPr>
            </w:pPr>
            <w:r w:rsidRPr="00587099">
              <w:rPr>
                <w:rFonts w:cs="Times New Roman"/>
                <w:szCs w:val="24"/>
                <w:highlight w:val="yellow"/>
              </w:rPr>
              <w:t>A-CED.1</w:t>
            </w:r>
            <w:r w:rsidRPr="00587099">
              <w:rPr>
                <w:rFonts w:cs="Times New Roman"/>
                <w:szCs w:val="24"/>
              </w:rPr>
              <w:t xml:space="preserve"> create equations with one variable, </w:t>
            </w:r>
            <w:r w:rsidRPr="00587099">
              <w:rPr>
                <w:rFonts w:cs="Times New Roman"/>
                <w:szCs w:val="24"/>
                <w:highlight w:val="yellow"/>
              </w:rPr>
              <w:t>A-CED.2</w:t>
            </w:r>
            <w:r w:rsidRPr="00587099">
              <w:rPr>
                <w:rFonts w:cs="Times New Roman"/>
                <w:szCs w:val="24"/>
              </w:rPr>
              <w:t xml:space="preserve"> create equations with two variables and use them to show relationships,</w:t>
            </w:r>
            <w:r w:rsidRPr="00587099">
              <w:rPr>
                <w:rFonts w:cs="Times New Roman"/>
                <w:szCs w:val="24"/>
              </w:rPr>
              <w:t xml:space="preserve"> </w:t>
            </w:r>
            <w:r w:rsidRPr="00587099">
              <w:rPr>
                <w:rFonts w:cs="Times New Roman"/>
                <w:szCs w:val="24"/>
                <w:highlight w:val="yellow"/>
              </w:rPr>
              <w:t>A-CED.3</w:t>
            </w:r>
            <w:r w:rsidRPr="00587099">
              <w:rPr>
                <w:rFonts w:cs="Times New Roman"/>
                <w:szCs w:val="24"/>
              </w:rPr>
              <w:t xml:space="preserve"> </w:t>
            </w:r>
            <w:r w:rsidRPr="00587099">
              <w:rPr>
                <w:rFonts w:eastAsia="Calibri" w:cs="Times New Roman"/>
                <w:szCs w:val="24"/>
              </w:rPr>
              <w:t>Represent constraints by equations or inequalities, and by systems of equations and/or inequalities, and interpret solutions as viable or non- viable options in a modeling context</w:t>
            </w:r>
            <w:r w:rsidRPr="00587099">
              <w:rPr>
                <w:rFonts w:cs="Times New Roman"/>
                <w:szCs w:val="24"/>
              </w:rPr>
              <w:t xml:space="preserve">, </w:t>
            </w:r>
            <w:r w:rsidRPr="00587099">
              <w:rPr>
                <w:rFonts w:cs="Times New Roman"/>
                <w:szCs w:val="24"/>
              </w:rPr>
              <w:t xml:space="preserve"> </w:t>
            </w:r>
            <w:r w:rsidRPr="00587099">
              <w:rPr>
                <w:rFonts w:cs="Times New Roman"/>
                <w:szCs w:val="24"/>
                <w:highlight w:val="yellow"/>
              </w:rPr>
              <w:t>A-CED.4</w:t>
            </w:r>
            <w:r w:rsidRPr="00587099">
              <w:rPr>
                <w:rFonts w:cs="Times New Roman"/>
                <w:szCs w:val="24"/>
              </w:rPr>
              <w:t xml:space="preserve"> rearrange formulas to highlight a quantity of interest, </w:t>
            </w:r>
            <w:r w:rsidRPr="00587099">
              <w:rPr>
                <w:rFonts w:cs="Times New Roman"/>
                <w:szCs w:val="24"/>
                <w:highlight w:val="yellow"/>
              </w:rPr>
              <w:t>A-REI.3</w:t>
            </w:r>
            <w:r w:rsidRPr="00587099">
              <w:rPr>
                <w:rFonts w:cs="Times New Roman"/>
                <w:szCs w:val="24"/>
              </w:rPr>
              <w:t xml:space="preserve"> solve linear equations in one variable</w:t>
            </w:r>
          </w:p>
        </w:tc>
      </w:tr>
    </w:tbl>
    <w:p w:rsidR="00587099" w:rsidRPr="00587099" w:rsidRDefault="00587099" w:rsidP="00587099">
      <w:pPr>
        <w:spacing w:after="0" w:line="240" w:lineRule="auto"/>
        <w:rPr>
          <w:szCs w:val="24"/>
        </w:rPr>
      </w:pPr>
    </w:p>
    <w:sectPr w:rsidR="00587099" w:rsidRPr="00587099" w:rsidSect="00A5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B5D"/>
    <w:multiLevelType w:val="hybridMultilevel"/>
    <w:tmpl w:val="7460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03BC"/>
    <w:multiLevelType w:val="multilevel"/>
    <w:tmpl w:val="D0EA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20492"/>
    <w:multiLevelType w:val="hybridMultilevel"/>
    <w:tmpl w:val="1110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391E"/>
    <w:multiLevelType w:val="multilevel"/>
    <w:tmpl w:val="C4D0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F5E1E"/>
    <w:multiLevelType w:val="hybridMultilevel"/>
    <w:tmpl w:val="CF32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9692F"/>
    <w:multiLevelType w:val="multilevel"/>
    <w:tmpl w:val="1020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5316D"/>
    <w:multiLevelType w:val="hybridMultilevel"/>
    <w:tmpl w:val="E10E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099"/>
    <w:rsid w:val="00321406"/>
    <w:rsid w:val="00587099"/>
    <w:rsid w:val="00A50877"/>
    <w:rsid w:val="00BE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70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70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7099"/>
  </w:style>
  <w:style w:type="table" w:styleId="TableGrid">
    <w:name w:val="Table Grid"/>
    <w:basedOn w:val="TableNormal"/>
    <w:uiPriority w:val="59"/>
    <w:rsid w:val="0058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Hubert</dc:creator>
  <cp:lastModifiedBy>Alexis Hubert</cp:lastModifiedBy>
  <cp:revision>1</cp:revision>
  <dcterms:created xsi:type="dcterms:W3CDTF">2013-04-23T20:57:00Z</dcterms:created>
  <dcterms:modified xsi:type="dcterms:W3CDTF">2013-04-23T21:45:00Z</dcterms:modified>
</cp:coreProperties>
</file>